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C4562A" w:rsidRPr="005A4E8A" w:rsidTr="00050DA7">
        <w:tc>
          <w:tcPr>
            <w:tcW w:w="4428" w:type="dxa"/>
          </w:tcPr>
          <w:p w:rsidR="00C4562A" w:rsidRPr="005A4E8A" w:rsidRDefault="00C4562A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:rsidR="00FA4D0E" w:rsidRDefault="00FA4D0E" w:rsidP="00872527">
            <w:pPr>
              <w:jc w:val="right"/>
            </w:pPr>
            <w:r>
              <w:t>EEP17/11/4</w:t>
            </w:r>
          </w:p>
          <w:p w:rsidR="00C4562A" w:rsidRPr="005A4E8A" w:rsidRDefault="00FA4D0E" w:rsidP="00872527">
            <w:pPr>
              <w:jc w:val="right"/>
            </w:pPr>
            <w:r>
              <w:t xml:space="preserve">Formerly </w:t>
            </w:r>
            <w:r w:rsidR="00C4562A">
              <w:t>ANM</w:t>
            </w:r>
            <w:r w:rsidR="00C4562A" w:rsidRPr="005A4E8A">
              <w:t>16/</w:t>
            </w:r>
            <w:r w:rsidR="00A939A3">
              <w:t>o</w:t>
            </w:r>
            <w:r w:rsidR="00C4562A">
              <w:t>utput</w:t>
            </w:r>
            <w:r w:rsidR="00A939A3">
              <w:t>/</w:t>
            </w:r>
            <w:r w:rsidR="00872527">
              <w:t>15</w:t>
            </w:r>
          </w:p>
        </w:tc>
      </w:tr>
      <w:tr w:rsidR="00C4562A" w:rsidRPr="005A4E8A" w:rsidTr="00050DA7">
        <w:tc>
          <w:tcPr>
            <w:tcW w:w="4428" w:type="dxa"/>
          </w:tcPr>
          <w:p w:rsidR="00C4562A" w:rsidRPr="005A4E8A" w:rsidRDefault="00C4562A" w:rsidP="00CE08CE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  <w:t>EEP Committee(s)</w:t>
            </w:r>
          </w:p>
        </w:tc>
        <w:tc>
          <w:tcPr>
            <w:tcW w:w="5461" w:type="dxa"/>
          </w:tcPr>
          <w:p w:rsidR="00C4562A" w:rsidRPr="005A4E8A" w:rsidRDefault="00A939A3" w:rsidP="00CE08CE">
            <w:pPr>
              <w:jc w:val="right"/>
            </w:pPr>
            <w:r>
              <w:t>8</w:t>
            </w:r>
            <w:r w:rsidR="00C4562A" w:rsidRPr="005A4E8A">
              <w:t xml:space="preserve"> April 2011</w:t>
            </w:r>
          </w:p>
        </w:tc>
      </w:tr>
    </w:tbl>
    <w:p w:rsidR="00C4562A" w:rsidRPr="005A4E8A" w:rsidRDefault="00C4562A" w:rsidP="005D05AC">
      <w:pPr>
        <w:pStyle w:val="Title"/>
        <w:spacing w:before="480" w:after="120"/>
      </w:pPr>
      <w:r w:rsidRPr="005A4E8A">
        <w:t>Liaison Note</w:t>
      </w:r>
    </w:p>
    <w:p w:rsidR="00C4562A" w:rsidRPr="005A4E8A" w:rsidRDefault="00C4562A" w:rsidP="005A4E8A">
      <w:pPr>
        <w:pStyle w:val="Title"/>
      </w:pPr>
      <w:r>
        <w:t>Issues derived from the revision of the Maritim</w:t>
      </w:r>
      <w:bookmarkStart w:id="0" w:name="_GoBack"/>
      <w:bookmarkEnd w:id="0"/>
      <w:r>
        <w:t xml:space="preserve">e Buoyage System </w:t>
      </w:r>
    </w:p>
    <w:p w:rsidR="00C4562A" w:rsidRPr="005A4E8A" w:rsidRDefault="00C4562A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C4562A" w:rsidRPr="005A4E8A" w:rsidRDefault="00C4562A" w:rsidP="005A4E8A">
      <w:pPr>
        <w:pStyle w:val="BodyText"/>
      </w:pPr>
      <w:r w:rsidRPr="005A4E8A">
        <w:t xml:space="preserve">The </w:t>
      </w:r>
      <w:r>
        <w:t>ANM</w:t>
      </w:r>
      <w:r w:rsidRPr="005A4E8A">
        <w:t xml:space="preserve"> Committee</w:t>
      </w:r>
      <w:r>
        <w:t>,</w:t>
      </w:r>
      <w:r w:rsidRPr="005A4E8A">
        <w:t xml:space="preserve"> </w:t>
      </w:r>
      <w:r>
        <w:t xml:space="preserve">as part of its work programme has been tasked to monitor the issues derived from the revision of the Maritime Buoyage System (MBS). </w:t>
      </w:r>
      <w:r w:rsidR="00A939A3">
        <w:t xml:space="preserve"> </w:t>
      </w:r>
      <w:r>
        <w:t xml:space="preserve">As part of the revision of the MBS the Emergency Wreck Marking Buoy (EWMB) was adopted as a new mark. </w:t>
      </w:r>
      <w:r w:rsidR="00A939A3">
        <w:t xml:space="preserve"> </w:t>
      </w:r>
      <w:r>
        <w:t xml:space="preserve">The result of the inclusion of the EWMB has impacted a number of existing IALA Recommendations and Guidelines including       </w:t>
      </w:r>
      <w:r w:rsidRPr="00AB3800">
        <w:rPr>
          <w:i/>
        </w:rPr>
        <w:t>E-110 for the rhythmic characters of lights on aids to navigation</w:t>
      </w:r>
      <w:r>
        <w:t xml:space="preserve"> and as such the characteristics of the EWMB should be included in this recommendation</w:t>
      </w:r>
      <w:r w:rsidR="00A939A3">
        <w:t>.</w:t>
      </w:r>
    </w:p>
    <w:p w:rsidR="00C4562A" w:rsidRPr="005A4E8A" w:rsidRDefault="00C4562A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C4562A" w:rsidRPr="005A4E8A" w:rsidRDefault="00C4562A" w:rsidP="005A4E8A">
      <w:pPr>
        <w:pStyle w:val="BodyText"/>
      </w:pPr>
      <w:r>
        <w:t>The ANM Committee request</w:t>
      </w:r>
      <w:r w:rsidR="00A939A3">
        <w:t>s</w:t>
      </w:r>
      <w:r>
        <w:t xml:space="preserve"> that the EEP Committee amend Recommendation </w:t>
      </w:r>
      <w:r w:rsidRPr="00865161">
        <w:t>E-110</w:t>
      </w:r>
      <w:r>
        <w:rPr>
          <w:i/>
        </w:rPr>
        <w:t xml:space="preserve"> - </w:t>
      </w:r>
      <w:r w:rsidRPr="00AB3800">
        <w:rPr>
          <w:i/>
        </w:rPr>
        <w:t xml:space="preserve">For the rhythmic characters of lights on aids to navigation </w:t>
      </w:r>
      <w:r>
        <w:t>to include the characteristics of the EWMB.</w:t>
      </w:r>
    </w:p>
    <w:sectPr w:rsidR="00C4562A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475" w:rsidRDefault="00AF1475" w:rsidP="00002906">
      <w:r>
        <w:separator/>
      </w:r>
    </w:p>
  </w:endnote>
  <w:endnote w:type="continuationSeparator" w:id="0">
    <w:p w:rsidR="00AF1475" w:rsidRDefault="00AF147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62A" w:rsidRDefault="00C4562A">
    <w:pPr>
      <w:pStyle w:val="Footer"/>
    </w:pPr>
    <w:r>
      <w:tab/>
    </w:r>
    <w:r w:rsidR="00F013A4">
      <w:fldChar w:fldCharType="begin"/>
    </w:r>
    <w:r w:rsidR="00F013A4">
      <w:instrText xml:space="preserve"> PAGE   \* MERGEFORMAT </w:instrText>
    </w:r>
    <w:r w:rsidR="00F013A4">
      <w:fldChar w:fldCharType="separate"/>
    </w:r>
    <w:r w:rsidR="00FA4D0E">
      <w:rPr>
        <w:noProof/>
      </w:rPr>
      <w:t>1</w:t>
    </w:r>
    <w:r w:rsidR="00F013A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475" w:rsidRDefault="00AF1475" w:rsidP="00002906">
      <w:r>
        <w:separator/>
      </w:r>
    </w:p>
  </w:footnote>
  <w:footnote w:type="continuationSeparator" w:id="0">
    <w:p w:rsidR="00AF1475" w:rsidRDefault="00AF1475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91902"/>
    <w:rsid w:val="000A5A01"/>
    <w:rsid w:val="00135447"/>
    <w:rsid w:val="00152273"/>
    <w:rsid w:val="001A654A"/>
    <w:rsid w:val="001C74CF"/>
    <w:rsid w:val="00261280"/>
    <w:rsid w:val="002F62B6"/>
    <w:rsid w:val="003D55DD"/>
    <w:rsid w:val="003E1831"/>
    <w:rsid w:val="00424954"/>
    <w:rsid w:val="004C1386"/>
    <w:rsid w:val="004C220D"/>
    <w:rsid w:val="005105E5"/>
    <w:rsid w:val="005A4E8A"/>
    <w:rsid w:val="005D05AC"/>
    <w:rsid w:val="00614D9A"/>
    <w:rsid w:val="00630F7F"/>
    <w:rsid w:val="0064435F"/>
    <w:rsid w:val="006B0703"/>
    <w:rsid w:val="006C140E"/>
    <w:rsid w:val="006D470F"/>
    <w:rsid w:val="00727E88"/>
    <w:rsid w:val="00775878"/>
    <w:rsid w:val="0080092C"/>
    <w:rsid w:val="00865161"/>
    <w:rsid w:val="00872453"/>
    <w:rsid w:val="00872527"/>
    <w:rsid w:val="008D48A9"/>
    <w:rsid w:val="008F13DD"/>
    <w:rsid w:val="00902AA4"/>
    <w:rsid w:val="009F3B6C"/>
    <w:rsid w:val="009F5C36"/>
    <w:rsid w:val="00A27F12"/>
    <w:rsid w:val="00A30579"/>
    <w:rsid w:val="00A939A3"/>
    <w:rsid w:val="00AA76C0"/>
    <w:rsid w:val="00AB3800"/>
    <w:rsid w:val="00AD673D"/>
    <w:rsid w:val="00AF1475"/>
    <w:rsid w:val="00B077EC"/>
    <w:rsid w:val="00B15B24"/>
    <w:rsid w:val="00B7653A"/>
    <w:rsid w:val="00B8247E"/>
    <w:rsid w:val="00C4562A"/>
    <w:rsid w:val="00CA04AF"/>
    <w:rsid w:val="00CE08CE"/>
    <w:rsid w:val="00D62FF8"/>
    <w:rsid w:val="00D70DB4"/>
    <w:rsid w:val="00DB71B0"/>
    <w:rsid w:val="00E93C9B"/>
    <w:rsid w:val="00ED1960"/>
    <w:rsid w:val="00EE3F2F"/>
    <w:rsid w:val="00F013A4"/>
    <w:rsid w:val="00F26447"/>
    <w:rsid w:val="00F73F78"/>
    <w:rsid w:val="00FA4D0E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locked="1" w:uiPriority="0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8</TotalTime>
  <Pages>1</Pages>
  <Words>136</Words>
  <Characters>781</Characters>
  <Application>Microsoft Office Word</Application>
  <DocSecurity>0</DocSecurity>
  <Lines>6</Lines>
  <Paragraphs>1</Paragraphs>
  <ScaleCrop>false</ScaleCrop>
  <Company>DFO-MPO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6</cp:revision>
  <cp:lastPrinted>2006-10-19T10:49:00Z</cp:lastPrinted>
  <dcterms:created xsi:type="dcterms:W3CDTF">2011-04-08T07:02:00Z</dcterms:created>
  <dcterms:modified xsi:type="dcterms:W3CDTF">2011-06-12T19:46:00Z</dcterms:modified>
</cp:coreProperties>
</file>